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DD44" w14:textId="3A22E58C" w:rsidR="00195D86" w:rsidRDefault="00195D86" w:rsidP="00A1751A">
      <w:pPr>
        <w:rPr>
          <w:rFonts w:ascii="Times New Roman" w:hAnsi="Times New Roman" w:cs="Times New Roman"/>
        </w:rPr>
      </w:pPr>
    </w:p>
    <w:p w14:paraId="67CD0ACB" w14:textId="4023ECE8" w:rsidR="006A4889" w:rsidRDefault="006A4889" w:rsidP="00A1751A">
      <w:pPr>
        <w:rPr>
          <w:rFonts w:ascii="Times New Roman" w:hAnsi="Times New Roman" w:cs="Times New Roman"/>
        </w:rPr>
      </w:pPr>
    </w:p>
    <w:p w14:paraId="0D8CCA36" w14:textId="0F1D8899" w:rsidR="00270ABA" w:rsidRPr="00270ABA" w:rsidRDefault="00270ABA" w:rsidP="00270ABA">
      <w:pPr>
        <w:suppressAutoHyphens w:val="0"/>
        <w:spacing w:line="276" w:lineRule="auto"/>
        <w:jc w:val="center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 xml:space="preserve">Regulamin konkursu plastycznego </w:t>
      </w:r>
      <w:r>
        <w:rPr>
          <w:rFonts w:ascii="Calibri" w:eastAsia="Times New Roman" w:hAnsi="Calibri" w:cs="Calibri"/>
          <w:b/>
          <w:i/>
          <w:kern w:val="0"/>
          <w:sz w:val="26"/>
          <w:szCs w:val="26"/>
          <w:lang w:eastAsia="pl-PL" w:bidi="ar-SA"/>
        </w:rPr>
        <w:t>„</w:t>
      </w:r>
      <w:r w:rsidR="00B015F9">
        <w:rPr>
          <w:rFonts w:ascii="Calibri" w:eastAsia="Times New Roman" w:hAnsi="Calibri" w:cs="Calibri"/>
          <w:b/>
          <w:i/>
          <w:kern w:val="0"/>
          <w:sz w:val="26"/>
          <w:szCs w:val="26"/>
          <w:lang w:eastAsia="pl-PL" w:bidi="ar-SA"/>
        </w:rPr>
        <w:t>E</w:t>
      </w:r>
      <w:r>
        <w:rPr>
          <w:rFonts w:ascii="Calibri" w:eastAsia="Times New Roman" w:hAnsi="Calibri" w:cs="Calibri"/>
          <w:b/>
          <w:i/>
          <w:kern w:val="0"/>
          <w:sz w:val="26"/>
          <w:szCs w:val="26"/>
          <w:lang w:eastAsia="pl-PL" w:bidi="ar-SA"/>
        </w:rPr>
        <w:t>kologiczne rozwiązania na co dzień</w:t>
      </w:r>
      <w:r w:rsidR="008944D4">
        <w:rPr>
          <w:rFonts w:ascii="Calibri" w:eastAsia="Times New Roman" w:hAnsi="Calibri" w:cs="Calibri"/>
          <w:b/>
          <w:i/>
          <w:kern w:val="0"/>
          <w:sz w:val="26"/>
          <w:szCs w:val="26"/>
          <w:lang w:eastAsia="pl-PL" w:bidi="ar-SA"/>
        </w:rPr>
        <w:t>- oszczędność zasobów naturalnych</w:t>
      </w:r>
      <w:r w:rsidRPr="00270ABA">
        <w:rPr>
          <w:rFonts w:ascii="Calibri" w:eastAsia="Times New Roman" w:hAnsi="Calibri" w:cs="Calibri"/>
          <w:b/>
          <w:i/>
          <w:kern w:val="0"/>
          <w:sz w:val="26"/>
          <w:szCs w:val="26"/>
          <w:lang w:eastAsia="pl-PL" w:bidi="ar-SA"/>
        </w:rPr>
        <w:t>”</w:t>
      </w:r>
    </w:p>
    <w:p w14:paraId="6D36364F" w14:textId="3D936A57" w:rsidR="00270ABA" w:rsidRPr="00270ABA" w:rsidRDefault="00270ABA" w:rsidP="00270ABA">
      <w:pPr>
        <w:suppressAutoHyphens w:val="0"/>
        <w:spacing w:line="276" w:lineRule="auto"/>
        <w:jc w:val="center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 xml:space="preserve"> dla uczniów  szkół podstawowych </w:t>
      </w:r>
    </w:p>
    <w:p w14:paraId="53CE537C" w14:textId="205AB0AF" w:rsidR="00270ABA" w:rsidRPr="00270ABA" w:rsidRDefault="00270ABA" w:rsidP="00270ABA">
      <w:pPr>
        <w:suppressAutoHyphens w:val="0"/>
        <w:spacing w:line="276" w:lineRule="auto"/>
        <w:jc w:val="center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 xml:space="preserve">z terenu </w:t>
      </w:r>
      <w:r w:rsidR="001C7C87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M</w:t>
      </w: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 xml:space="preserve">iasta </w:t>
      </w:r>
      <w:r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i Gminy Szczawnica</w:t>
      </w:r>
    </w:p>
    <w:p w14:paraId="2D658D58" w14:textId="77777777" w:rsidR="00270ABA" w:rsidRPr="00270ABA" w:rsidRDefault="00270ABA" w:rsidP="00270ABA">
      <w:pPr>
        <w:suppressAutoHyphens w:val="0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</w:p>
    <w:p w14:paraId="2BEC45E2" w14:textId="77777777" w:rsidR="00270ABA" w:rsidRPr="00270ABA" w:rsidRDefault="00270ABA" w:rsidP="00270ABA">
      <w:pPr>
        <w:suppressAutoHyphens w:val="0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</w:p>
    <w:p w14:paraId="2241AB92" w14:textId="77777777" w:rsidR="00270ABA" w:rsidRPr="00270ABA" w:rsidRDefault="00270ABA" w:rsidP="00270ABA">
      <w:pPr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§ 1</w:t>
      </w:r>
    </w:p>
    <w:p w14:paraId="4C5FC9EB" w14:textId="77777777" w:rsidR="00270ABA" w:rsidRPr="00270ABA" w:rsidRDefault="00270ABA" w:rsidP="00270ABA">
      <w:pPr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Cele Konkursu</w:t>
      </w:r>
    </w:p>
    <w:p w14:paraId="11D219F6" w14:textId="0570E57B" w:rsidR="00270ABA" w:rsidRPr="00270ABA" w:rsidRDefault="00270ABA" w:rsidP="00270ABA">
      <w:pPr>
        <w:numPr>
          <w:ilvl w:val="0"/>
          <w:numId w:val="3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Przybliżenie dzieciom i młodzieży 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postaw promujących</w:t>
      </w:r>
      <w:r w:rsidR="008944D4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ekologię oraz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oszczędność zasobów naturalnych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.</w:t>
      </w:r>
    </w:p>
    <w:p w14:paraId="443AA0D3" w14:textId="4537C87E" w:rsidR="00270ABA" w:rsidRPr="00270ABA" w:rsidRDefault="00270ABA" w:rsidP="00270ABA">
      <w:pPr>
        <w:numPr>
          <w:ilvl w:val="0"/>
          <w:numId w:val="3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Kształtowanie wrażliwości na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ekologię oraz ochronę środowiska naturalnego 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.</w:t>
      </w:r>
    </w:p>
    <w:p w14:paraId="183889CF" w14:textId="19D23EDB" w:rsidR="00270ABA" w:rsidRPr="00270ABA" w:rsidRDefault="00270ABA" w:rsidP="00270ABA">
      <w:pPr>
        <w:numPr>
          <w:ilvl w:val="0"/>
          <w:numId w:val="3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Promocja 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działań ekologicznych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.</w:t>
      </w:r>
    </w:p>
    <w:p w14:paraId="4C0B84CB" w14:textId="024A6A98" w:rsidR="00270ABA" w:rsidRPr="00270ABA" w:rsidRDefault="00270ABA" w:rsidP="00270ABA">
      <w:pPr>
        <w:numPr>
          <w:ilvl w:val="0"/>
          <w:numId w:val="3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Pobudzenie aktywności 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ekologicznej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wśród uczniów szkół podstawowych. </w:t>
      </w:r>
    </w:p>
    <w:p w14:paraId="70F23B3B" w14:textId="77777777" w:rsidR="00270ABA" w:rsidRPr="00270ABA" w:rsidRDefault="00270ABA" w:rsidP="00270ABA">
      <w:pPr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</w:p>
    <w:p w14:paraId="17D73E52" w14:textId="77777777" w:rsidR="00270ABA" w:rsidRPr="00270ABA" w:rsidRDefault="00270ABA" w:rsidP="00270ABA">
      <w:pPr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§ 2</w:t>
      </w:r>
    </w:p>
    <w:p w14:paraId="377E9B3E" w14:textId="77777777" w:rsidR="00270ABA" w:rsidRPr="00270ABA" w:rsidRDefault="00270ABA" w:rsidP="00270ABA">
      <w:pPr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Organizator Konkursu</w:t>
      </w:r>
    </w:p>
    <w:p w14:paraId="0F166FFE" w14:textId="6C9EC38F" w:rsidR="00270ABA" w:rsidRPr="00270ABA" w:rsidRDefault="00270ABA" w:rsidP="00270ABA">
      <w:pPr>
        <w:numPr>
          <w:ilvl w:val="0"/>
          <w:numId w:val="6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Organizatorem Konkursu plastycznego jest </w:t>
      </w:r>
      <w:r w:rsidR="001C7C87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Burmistrz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Miasta i Gminy Szczawnica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.</w:t>
      </w:r>
    </w:p>
    <w:p w14:paraId="6AD32E46" w14:textId="3221BD7E" w:rsidR="00270ABA" w:rsidRPr="00270ABA" w:rsidRDefault="00270ABA" w:rsidP="00270ABA">
      <w:pPr>
        <w:numPr>
          <w:ilvl w:val="0"/>
          <w:numId w:val="6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Konkurs został zorganizowany w związku z realizacją zadania „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Ograniczenie niskiej emisji na terenie Miasta i Gminy Szczawnica- paliwa stałe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” dofinansowanego ze środków 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Europejskiego Funduszu Rozwoju Regionalnego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. </w:t>
      </w:r>
    </w:p>
    <w:p w14:paraId="42A32CD0" w14:textId="77777777" w:rsidR="00270ABA" w:rsidRPr="00270ABA" w:rsidRDefault="00270ABA" w:rsidP="00270ABA">
      <w:pPr>
        <w:suppressAutoHyphens w:val="0"/>
        <w:ind w:left="84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</w:p>
    <w:p w14:paraId="08FB0B4C" w14:textId="77777777" w:rsidR="00270ABA" w:rsidRPr="00270ABA" w:rsidRDefault="00270ABA" w:rsidP="00270ABA">
      <w:pPr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§ 3</w:t>
      </w:r>
    </w:p>
    <w:p w14:paraId="21ED0D05" w14:textId="77777777" w:rsidR="00270ABA" w:rsidRPr="00270ABA" w:rsidRDefault="00270ABA" w:rsidP="00270ABA">
      <w:pPr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Założenia organizacyjne</w:t>
      </w:r>
    </w:p>
    <w:p w14:paraId="1E194B51" w14:textId="46FCCE34" w:rsidR="00270ABA" w:rsidRPr="00270ABA" w:rsidRDefault="00270ABA" w:rsidP="00270ABA">
      <w:pPr>
        <w:numPr>
          <w:ilvl w:val="0"/>
          <w:numId w:val="9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Konkurs jest skierowany do uczniów szkół podstawowych 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br/>
        <w:t xml:space="preserve"> z podziałem na 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trzy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kategorie wiekowe:</w:t>
      </w:r>
    </w:p>
    <w:p w14:paraId="4B6B1560" w14:textId="2A3D00DD" w:rsidR="00270ABA" w:rsidRPr="00270ABA" w:rsidRDefault="00270ABA" w:rsidP="00270ABA">
      <w:pPr>
        <w:numPr>
          <w:ilvl w:val="0"/>
          <w:numId w:val="4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uczniowie klas I-I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II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szkoły podstawowej; </w:t>
      </w:r>
    </w:p>
    <w:p w14:paraId="661FF17E" w14:textId="7BD68AB5" w:rsidR="00270ABA" w:rsidRDefault="00270ABA" w:rsidP="00270ABA">
      <w:pPr>
        <w:numPr>
          <w:ilvl w:val="0"/>
          <w:numId w:val="4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uczniowie klas 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I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V-VI szkoły podstawowej </w:t>
      </w:r>
    </w:p>
    <w:p w14:paraId="70942927" w14:textId="63DD2081" w:rsidR="00270ABA" w:rsidRPr="00270ABA" w:rsidRDefault="00270ABA" w:rsidP="00270ABA">
      <w:pPr>
        <w:numPr>
          <w:ilvl w:val="0"/>
          <w:numId w:val="4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uczniowie klas VII- VIII szkoły podstawowej.</w:t>
      </w:r>
    </w:p>
    <w:p w14:paraId="72806502" w14:textId="4DE46124" w:rsidR="00270ABA" w:rsidRPr="00270ABA" w:rsidRDefault="00270ABA" w:rsidP="00270ABA">
      <w:pPr>
        <w:numPr>
          <w:ilvl w:val="0"/>
          <w:numId w:val="6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Konkurs zostanie przeprowadzony w terminie od 1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1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maja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20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21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r. do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br/>
        <w:t xml:space="preserve"> 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31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maja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20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21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roku.</w:t>
      </w:r>
    </w:p>
    <w:p w14:paraId="42AFEFB1" w14:textId="39BF0BCB" w:rsidR="00270ABA" w:rsidRPr="00270ABA" w:rsidRDefault="00270ABA" w:rsidP="00270ABA">
      <w:pPr>
        <w:numPr>
          <w:ilvl w:val="0"/>
          <w:numId w:val="6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Prace plastyczne nadesłane na Konkurs muszą być pracami  indywidualnymi, nigdzie wcześniej niepublikowanymi, zawierającymi hasło odnoszące się do tematyki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pomysłów na ekologiczne rozwiązania na co dzień, w szczególności takie, które mają na celu oszczędności zasobów naturalnych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.</w:t>
      </w:r>
    </w:p>
    <w:p w14:paraId="728B3DC7" w14:textId="0D812BB1" w:rsidR="00270ABA" w:rsidRPr="00270ABA" w:rsidRDefault="00270ABA" w:rsidP="00270ABA">
      <w:pPr>
        <w:numPr>
          <w:ilvl w:val="0"/>
          <w:numId w:val="6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Prace plastyczne </w:t>
      </w:r>
      <w:r w:rsidR="00932D9B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mogą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być wykonane dowolną techniką artystyczną na papierze o formacie A3 (z wyłączeniem grafiki komputerowej).</w:t>
      </w:r>
    </w:p>
    <w:p w14:paraId="62CDEB62" w14:textId="59DE7B60" w:rsidR="00270ABA" w:rsidRPr="00270ABA" w:rsidRDefault="00270ABA" w:rsidP="00270ABA">
      <w:pPr>
        <w:numPr>
          <w:ilvl w:val="0"/>
          <w:numId w:val="6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Każdy plakat </w:t>
      </w:r>
      <w:r w:rsidR="00932D9B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po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winien być opisany na odwrocie wg wzoru poniżej:</w:t>
      </w:r>
    </w:p>
    <w:p w14:paraId="10CC049E" w14:textId="77777777" w:rsidR="00270ABA" w:rsidRPr="00270ABA" w:rsidRDefault="00270ABA" w:rsidP="00270ABA">
      <w:pPr>
        <w:suppressAutoHyphens w:val="0"/>
        <w:ind w:left="840"/>
        <w:jc w:val="both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Imię, nazwisko uczestnika konkursu</w:t>
      </w:r>
    </w:p>
    <w:p w14:paraId="7DD9D818" w14:textId="77777777" w:rsidR="00270ABA" w:rsidRPr="00270ABA" w:rsidRDefault="00270ABA" w:rsidP="00270ABA">
      <w:pPr>
        <w:suppressAutoHyphens w:val="0"/>
        <w:ind w:left="840"/>
        <w:jc w:val="both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Wiek</w:t>
      </w:r>
    </w:p>
    <w:p w14:paraId="2944017D" w14:textId="55A0356E" w:rsidR="00270ABA" w:rsidRPr="00270ABA" w:rsidRDefault="00270ABA" w:rsidP="00270ABA">
      <w:pPr>
        <w:suppressAutoHyphens w:val="0"/>
        <w:ind w:left="840"/>
        <w:jc w:val="both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Nazwa szkoły, adres, klasa</w:t>
      </w:r>
    </w:p>
    <w:p w14:paraId="30F9DA20" w14:textId="77777777" w:rsidR="00270ABA" w:rsidRPr="00270ABA" w:rsidRDefault="00270ABA" w:rsidP="00270ABA">
      <w:pPr>
        <w:suppressAutoHyphens w:val="0"/>
        <w:ind w:left="840"/>
        <w:jc w:val="both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Imię, nazwisko opiekuna/ wychowawcy</w:t>
      </w:r>
    </w:p>
    <w:p w14:paraId="7C31BC90" w14:textId="77777777" w:rsidR="00270ABA" w:rsidRPr="00270ABA" w:rsidRDefault="00270ABA" w:rsidP="00270ABA">
      <w:pPr>
        <w:suppressAutoHyphens w:val="0"/>
        <w:ind w:left="84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</w:p>
    <w:p w14:paraId="1B1BD055" w14:textId="0E752C9E" w:rsidR="00270ABA" w:rsidRPr="00270ABA" w:rsidRDefault="00270ABA" w:rsidP="00270ABA">
      <w:pPr>
        <w:numPr>
          <w:ilvl w:val="0"/>
          <w:numId w:val="6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lastRenderedPageBreak/>
        <w:t>Udział w Konkursie jest jednoznaczny z nieodpłatnym udzieleniem praw autorskich na wykorzystanie prac w celach promocyjnych Konkursu oraz do zorganizowania wystawy p</w:t>
      </w:r>
      <w:r w:rsidR="006E5003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rac w Urzędzie Miasta i Gminy Szczawnica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.</w:t>
      </w:r>
    </w:p>
    <w:p w14:paraId="151415A3" w14:textId="77777777" w:rsidR="00270ABA" w:rsidRPr="00270ABA" w:rsidRDefault="00270ABA" w:rsidP="00270ABA">
      <w:pPr>
        <w:numPr>
          <w:ilvl w:val="0"/>
          <w:numId w:val="6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Osoby nadsyłające prace konkursowe wyrażają zgodę na przetwarzanie przez Organizatora Konkursu swoich danych osobowych (Ustawa o ochronie danych osobowych z dnia 29 sierpnia 1997 (t.j. Dz. U. z 2016 r. poz. 922).</w:t>
      </w:r>
    </w:p>
    <w:p w14:paraId="3E8ED001" w14:textId="77777777" w:rsidR="00270ABA" w:rsidRPr="00270ABA" w:rsidRDefault="00270ABA" w:rsidP="00270ABA">
      <w:pPr>
        <w:numPr>
          <w:ilvl w:val="0"/>
          <w:numId w:val="6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Do prac plastycznych należy dołączyć formularz zgłoszeniowy (stanowiący załącznik nr 1 do niniejszego regulaminu) z podpisaną klauzulą o wyrażeniu zgody na przetwarzanie danych osobowych.</w:t>
      </w:r>
    </w:p>
    <w:p w14:paraId="07CE7C46" w14:textId="77777777" w:rsidR="00270ABA" w:rsidRPr="00270ABA" w:rsidRDefault="00270ABA" w:rsidP="00270ABA">
      <w:pPr>
        <w:numPr>
          <w:ilvl w:val="0"/>
          <w:numId w:val="6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ab/>
        <w:t>Prace zgłoszone do Konkursu nie będą zwracane ich autorom.</w:t>
      </w:r>
    </w:p>
    <w:p w14:paraId="17824EF7" w14:textId="77777777" w:rsidR="00270ABA" w:rsidRPr="00270ABA" w:rsidRDefault="00270ABA" w:rsidP="00270ABA">
      <w:pPr>
        <w:numPr>
          <w:ilvl w:val="0"/>
          <w:numId w:val="6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Prace nie spełniające zasad uczestnictwa oraz złożone lub nadesłane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br/>
        <w:t xml:space="preserve"> po terminie nie będą podlegały ocenie konkursowej.</w:t>
      </w:r>
    </w:p>
    <w:p w14:paraId="7D1C22C8" w14:textId="77777777" w:rsidR="00270ABA" w:rsidRPr="00270ABA" w:rsidRDefault="00270ABA" w:rsidP="00270ABA">
      <w:p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</w:t>
      </w:r>
    </w:p>
    <w:p w14:paraId="3B6F56AE" w14:textId="77777777" w:rsidR="00270ABA" w:rsidRPr="00270ABA" w:rsidRDefault="00270ABA" w:rsidP="00270ABA">
      <w:pPr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§ 4</w:t>
      </w:r>
    </w:p>
    <w:p w14:paraId="395D2D26" w14:textId="77777777" w:rsidR="00270ABA" w:rsidRPr="00270ABA" w:rsidRDefault="00270ABA" w:rsidP="00270ABA">
      <w:pPr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Ocena prac konkursowych</w:t>
      </w:r>
    </w:p>
    <w:p w14:paraId="56D15FD6" w14:textId="27D4FA27" w:rsidR="006E5003" w:rsidRDefault="00270ABA" w:rsidP="00270ABA">
      <w:pPr>
        <w:numPr>
          <w:ilvl w:val="0"/>
          <w:numId w:val="7"/>
        </w:numPr>
        <w:suppressAutoHyphens w:val="0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Prace należy składać osobiście </w:t>
      </w:r>
      <w:r w:rsidR="006E5003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u opiekunów konkursu w danej szkole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do</w:t>
      </w:r>
      <w:r w:rsidR="006E5003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dnia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</w:t>
      </w:r>
      <w:r w:rsidR="006E5003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31</w:t>
      </w: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 xml:space="preserve"> </w:t>
      </w:r>
      <w:r w:rsidR="006E5003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maja</w:t>
      </w: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 xml:space="preserve"> 20</w:t>
      </w:r>
      <w:r w:rsidR="006E5003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21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r. tj. </w:t>
      </w:r>
      <w:r w:rsidR="006E5003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poniedziałek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,  do godziny </w:t>
      </w:r>
      <w:r w:rsidR="006E5003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15.00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</w:t>
      </w:r>
    </w:p>
    <w:p w14:paraId="780D0656" w14:textId="31A2C0BD" w:rsidR="00270ABA" w:rsidRPr="00270ABA" w:rsidRDefault="006E5003" w:rsidP="006E5003">
      <w:pPr>
        <w:numPr>
          <w:ilvl w:val="0"/>
          <w:numId w:val="7"/>
        </w:numPr>
        <w:suppressAutoHyphens w:val="0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Opiekunowie poszczególnych szkół podstawowych przekażą wszystkie prace w dniu 1 czerwca 2021r do </w:t>
      </w:r>
      <w:r w:rsidRPr="006E5003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Urz</w:t>
      </w:r>
      <w:r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ę</w:t>
      </w:r>
      <w:r w:rsidRPr="006E5003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d</w:t>
      </w:r>
      <w:r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u</w:t>
      </w:r>
      <w:r w:rsidRPr="006E5003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 xml:space="preserve"> Miasta i Gminy Szczawnica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</w:t>
      </w:r>
      <w:r w:rsidR="00270ABA"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 xml:space="preserve">ul. </w:t>
      </w:r>
      <w:r w:rsidRPr="006E5003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Szalaya 103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</w:t>
      </w:r>
      <w:r w:rsidR="00270ABA"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3</w:t>
      </w:r>
      <w:r w:rsidRPr="006E5003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4-460 Szczawnica</w:t>
      </w:r>
      <w:r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 xml:space="preserve">. </w:t>
      </w:r>
    </w:p>
    <w:p w14:paraId="26B91831" w14:textId="296717DE" w:rsidR="00270ABA" w:rsidRPr="00270ABA" w:rsidRDefault="00270ABA" w:rsidP="00270ABA">
      <w:pPr>
        <w:numPr>
          <w:ilvl w:val="0"/>
          <w:numId w:val="7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Powołanie pięcioosobowej komisji konkursowej nastąpi do dnia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br/>
      </w:r>
      <w:r w:rsidR="006E5003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20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</w:t>
      </w:r>
      <w:r w:rsidR="006E5003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maja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20</w:t>
      </w:r>
      <w:r w:rsidR="006E5003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21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roku.</w:t>
      </w:r>
    </w:p>
    <w:p w14:paraId="25E1C886" w14:textId="42F3E63F" w:rsidR="00270ABA" w:rsidRPr="00270ABA" w:rsidRDefault="00270ABA" w:rsidP="00270ABA">
      <w:pPr>
        <w:numPr>
          <w:ilvl w:val="0"/>
          <w:numId w:val="7"/>
        </w:numPr>
        <w:suppressAutoHyphens w:val="0"/>
        <w:spacing w:line="276" w:lineRule="auto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Komisja konkursowa oceniając p</w:t>
      </w:r>
      <w:r w:rsidR="00932D9B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race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weźmie pod uwagę:</w:t>
      </w:r>
    </w:p>
    <w:p w14:paraId="61D68369" w14:textId="1D79234E" w:rsidR="00270ABA" w:rsidRPr="00270ABA" w:rsidRDefault="00270ABA" w:rsidP="00270ABA">
      <w:pPr>
        <w:suppressAutoHyphens w:val="0"/>
        <w:spacing w:line="276" w:lineRule="auto"/>
        <w:ind w:left="72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•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ab/>
        <w:t xml:space="preserve">umiejętność doboru tematu </w:t>
      </w:r>
      <w:r w:rsidR="00932D9B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pracy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do ogłoszonego konkursu, </w:t>
      </w:r>
    </w:p>
    <w:p w14:paraId="7D7C3EF7" w14:textId="77777777" w:rsidR="00270ABA" w:rsidRPr="00270ABA" w:rsidRDefault="00270ABA" w:rsidP="00270ABA">
      <w:pPr>
        <w:suppressAutoHyphens w:val="0"/>
        <w:spacing w:line="276" w:lineRule="auto"/>
        <w:ind w:left="72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•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ab/>
        <w:t xml:space="preserve">jakość wykonania, </w:t>
      </w:r>
    </w:p>
    <w:p w14:paraId="2288722F" w14:textId="77777777" w:rsidR="00270ABA" w:rsidRPr="00270ABA" w:rsidRDefault="00270ABA" w:rsidP="00270ABA">
      <w:pPr>
        <w:suppressAutoHyphens w:val="0"/>
        <w:spacing w:line="276" w:lineRule="auto"/>
        <w:ind w:left="72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•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ab/>
        <w:t>oryginalność.</w:t>
      </w:r>
    </w:p>
    <w:p w14:paraId="679130A4" w14:textId="77777777" w:rsidR="00270ABA" w:rsidRPr="00270ABA" w:rsidRDefault="00270ABA" w:rsidP="00270ABA">
      <w:pPr>
        <w:numPr>
          <w:ilvl w:val="0"/>
          <w:numId w:val="7"/>
        </w:numPr>
        <w:suppressAutoHyphens w:val="0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Decyzje Komisji Konkursowej są ostateczne.</w:t>
      </w:r>
    </w:p>
    <w:p w14:paraId="4803ECED" w14:textId="77777777" w:rsidR="00270ABA" w:rsidRPr="00270ABA" w:rsidRDefault="00270ABA" w:rsidP="00270ABA">
      <w:pPr>
        <w:suppressAutoHyphens w:val="0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</w:p>
    <w:p w14:paraId="59A528C5" w14:textId="77777777" w:rsidR="00270ABA" w:rsidRPr="00270ABA" w:rsidRDefault="00270ABA" w:rsidP="00270ABA">
      <w:pPr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§ 5</w:t>
      </w:r>
    </w:p>
    <w:p w14:paraId="301A0441" w14:textId="77777777" w:rsidR="00270ABA" w:rsidRPr="00270ABA" w:rsidRDefault="00270ABA" w:rsidP="00270ABA">
      <w:pPr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Ogłoszenie wyników Konkursu</w:t>
      </w:r>
    </w:p>
    <w:p w14:paraId="712200A9" w14:textId="1DF22111" w:rsidR="00270ABA" w:rsidRPr="00270ABA" w:rsidRDefault="00270ABA" w:rsidP="00270ABA">
      <w:pPr>
        <w:numPr>
          <w:ilvl w:val="0"/>
          <w:numId w:val="8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Ogłoszenie wyników konkursu nastąpi </w:t>
      </w: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 xml:space="preserve">do dnia </w:t>
      </w:r>
      <w:r w:rsidR="006E5003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7 czerwca</w:t>
      </w: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 xml:space="preserve"> </w:t>
      </w:r>
      <w:r w:rsidR="006E5003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2021</w:t>
      </w: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 xml:space="preserve"> roku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.</w:t>
      </w:r>
    </w:p>
    <w:p w14:paraId="40804570" w14:textId="1D2BED70" w:rsidR="00270ABA" w:rsidRPr="00270ABA" w:rsidRDefault="00B015F9" w:rsidP="00270ABA">
      <w:pPr>
        <w:numPr>
          <w:ilvl w:val="0"/>
          <w:numId w:val="8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Laureaci konkursu wraz z opiekunami zostaną zaproszeni na uroczyste rozdanie nagród do Urzędu Miasta i Gminy Szczawnica.</w:t>
      </w:r>
    </w:p>
    <w:p w14:paraId="13F49ED9" w14:textId="31630121" w:rsidR="00270ABA" w:rsidRPr="00270ABA" w:rsidRDefault="00270ABA" w:rsidP="00270ABA">
      <w:pPr>
        <w:numPr>
          <w:ilvl w:val="0"/>
          <w:numId w:val="8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Prace laureatów i uczestników konkursu będą prezentowane na wystawie 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br/>
      </w:r>
      <w:r w:rsidR="006E5003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w Urzędzie Miasta i Gminy Szczawnica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.</w:t>
      </w:r>
    </w:p>
    <w:p w14:paraId="2A7EB769" w14:textId="77777777" w:rsidR="00270ABA" w:rsidRPr="00270ABA" w:rsidRDefault="00270ABA" w:rsidP="00270ABA">
      <w:pPr>
        <w:suppressAutoHyphens w:val="0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</w:p>
    <w:p w14:paraId="5A4F030C" w14:textId="77777777" w:rsidR="00270ABA" w:rsidRPr="00270ABA" w:rsidRDefault="00270ABA" w:rsidP="00270ABA">
      <w:pPr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§ 6</w:t>
      </w:r>
    </w:p>
    <w:p w14:paraId="2434BD46" w14:textId="77777777" w:rsidR="00270ABA" w:rsidRPr="00270ABA" w:rsidRDefault="00270ABA" w:rsidP="00270ABA">
      <w:pPr>
        <w:suppressAutoHyphens w:val="0"/>
        <w:jc w:val="center"/>
        <w:textAlignment w:val="auto"/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b/>
          <w:kern w:val="0"/>
          <w:sz w:val="26"/>
          <w:szCs w:val="26"/>
          <w:lang w:eastAsia="pl-PL" w:bidi="ar-SA"/>
        </w:rPr>
        <w:t>Nagrody</w:t>
      </w:r>
    </w:p>
    <w:p w14:paraId="164DFF13" w14:textId="46284BEA" w:rsidR="00270ABA" w:rsidRDefault="00270ABA" w:rsidP="00270ABA">
      <w:pPr>
        <w:numPr>
          <w:ilvl w:val="0"/>
          <w:numId w:val="5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Komisja konkursowa dokona wyboru laureatów i przyzna nagrodę główną dla pierwszego miejsca oraz nagrody dla miejsca drugiego i trzeciego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br/>
        <w:t xml:space="preserve"> w dwóch kategoriach wiekowych tj.</w:t>
      </w:r>
    </w:p>
    <w:p w14:paraId="76A7BF62" w14:textId="77777777" w:rsidR="00B015F9" w:rsidRPr="00270ABA" w:rsidRDefault="00B015F9" w:rsidP="00B015F9">
      <w:pPr>
        <w:numPr>
          <w:ilvl w:val="0"/>
          <w:numId w:val="5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uczniowie klas I-I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II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 szkoły podstawowej; </w:t>
      </w:r>
    </w:p>
    <w:p w14:paraId="1C660F23" w14:textId="77777777" w:rsidR="00B015F9" w:rsidRDefault="00B015F9" w:rsidP="00B015F9">
      <w:pPr>
        <w:numPr>
          <w:ilvl w:val="0"/>
          <w:numId w:val="5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uczniowie klas </w:t>
      </w: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I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V-VI szkoły podstawowej </w:t>
      </w:r>
    </w:p>
    <w:p w14:paraId="12F52342" w14:textId="2E930196" w:rsidR="00B015F9" w:rsidRPr="00270ABA" w:rsidRDefault="00B015F9" w:rsidP="00B015F9">
      <w:pPr>
        <w:numPr>
          <w:ilvl w:val="0"/>
          <w:numId w:val="5"/>
        </w:num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uczniowie klas VII- VIII szkoły podstawowej.</w:t>
      </w:r>
    </w:p>
    <w:p w14:paraId="760321B3" w14:textId="0A87BE79" w:rsidR="00270ABA" w:rsidRPr="00270ABA" w:rsidRDefault="00270ABA" w:rsidP="00270ABA">
      <w:pPr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lastRenderedPageBreak/>
        <w:t xml:space="preserve">    </w:t>
      </w:r>
      <w:r w:rsidR="00B015F9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>5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 xml:space="preserve">.  Wszyscy uczestnicy konkursu otrzymają pisemne podziękowania za udział </w:t>
      </w: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br/>
        <w:t xml:space="preserve">            w konkursie.</w:t>
      </w:r>
    </w:p>
    <w:p w14:paraId="7130D420" w14:textId="77777777" w:rsidR="00270ABA" w:rsidRPr="00270ABA" w:rsidRDefault="00270ABA" w:rsidP="00270ABA">
      <w:pPr>
        <w:tabs>
          <w:tab w:val="left" w:pos="5844"/>
        </w:tabs>
        <w:suppressAutoHyphens w:val="0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  <w:r w:rsidRPr="00270ABA"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  <w:tab/>
      </w:r>
    </w:p>
    <w:p w14:paraId="7946B274" w14:textId="77777777" w:rsidR="00270ABA" w:rsidRPr="00270ABA" w:rsidRDefault="00270ABA" w:rsidP="00270ABA">
      <w:pPr>
        <w:suppressAutoHyphens w:val="0"/>
        <w:textAlignment w:val="auto"/>
        <w:rPr>
          <w:rFonts w:ascii="Calibri" w:eastAsia="Times New Roman" w:hAnsi="Calibri" w:cs="Calibri"/>
          <w:kern w:val="0"/>
          <w:sz w:val="26"/>
          <w:szCs w:val="26"/>
          <w:lang w:eastAsia="pl-PL" w:bidi="ar-SA"/>
        </w:rPr>
      </w:pPr>
    </w:p>
    <w:p w14:paraId="18951811" w14:textId="5D57B3AC" w:rsidR="006A4889" w:rsidRDefault="006A4889" w:rsidP="006A4889">
      <w:pPr>
        <w:suppressAutoHyphens w:val="0"/>
        <w:spacing w:after="160" w:line="259" w:lineRule="auto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0894C719" w14:textId="4EA6B5FD" w:rsidR="006A4889" w:rsidRDefault="006A4889" w:rsidP="006A4889">
      <w:pPr>
        <w:suppressAutoHyphens w:val="0"/>
        <w:spacing w:after="160" w:line="259" w:lineRule="auto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6CA095AE" w14:textId="77777777" w:rsidR="006A4889" w:rsidRDefault="006A4889" w:rsidP="006A4889">
      <w:pPr>
        <w:suppressAutoHyphens w:val="0"/>
        <w:spacing w:after="160" w:line="259" w:lineRule="auto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sectPr w:rsidR="006A4889" w:rsidSect="008C5BDD">
      <w:headerReference w:type="default" r:id="rId8"/>
      <w:footerReference w:type="default" r:id="rId9"/>
      <w:pgSz w:w="11906" w:h="16838"/>
      <w:pgMar w:top="1134" w:right="1134" w:bottom="1134" w:left="1134" w:header="142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D20A" w14:textId="77777777" w:rsidR="002455FB" w:rsidRDefault="002455FB">
      <w:r>
        <w:separator/>
      </w:r>
    </w:p>
  </w:endnote>
  <w:endnote w:type="continuationSeparator" w:id="0">
    <w:p w14:paraId="13913B30" w14:textId="77777777" w:rsidR="002455FB" w:rsidRDefault="0024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FF71" w14:textId="5FD1EB6F" w:rsidR="00ED122E" w:rsidRDefault="00ED122E" w:rsidP="00876132">
    <w:pPr>
      <w:pStyle w:val="Stopk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385DF" w14:textId="77777777" w:rsidR="002455FB" w:rsidRDefault="002455FB">
      <w:r>
        <w:separator/>
      </w:r>
    </w:p>
  </w:footnote>
  <w:footnote w:type="continuationSeparator" w:id="0">
    <w:p w14:paraId="03C33967" w14:textId="77777777" w:rsidR="002455FB" w:rsidRDefault="0024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C46D7" w14:textId="77777777" w:rsidR="00CA3F6D" w:rsidRDefault="00CA3F6D" w:rsidP="00ED122E">
    <w:pPr>
      <w:pStyle w:val="Nagwek"/>
      <w:jc w:val="center"/>
    </w:pPr>
    <w:r>
      <w:rPr>
        <w:noProof/>
      </w:rPr>
      <w:drawing>
        <wp:inline distT="0" distB="0" distL="0" distR="0" wp14:anchorId="5375CAA5" wp14:editId="7F3DED71">
          <wp:extent cx="6263005" cy="551700"/>
          <wp:effectExtent l="0" t="0" r="0" b="127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6049" cy="5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6754E" w14:textId="77777777" w:rsidR="00CA3F6D" w:rsidRDefault="00CA3F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396"/>
    <w:multiLevelType w:val="hybridMultilevel"/>
    <w:tmpl w:val="8BA0E5B4"/>
    <w:lvl w:ilvl="0" w:tplc="97261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01468"/>
    <w:multiLevelType w:val="hybridMultilevel"/>
    <w:tmpl w:val="0616B36A"/>
    <w:lvl w:ilvl="0" w:tplc="742A0D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26C7"/>
    <w:multiLevelType w:val="hybridMultilevel"/>
    <w:tmpl w:val="33328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16574"/>
    <w:multiLevelType w:val="hybridMultilevel"/>
    <w:tmpl w:val="20F6BFDC"/>
    <w:lvl w:ilvl="0" w:tplc="8B5487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6A3A13"/>
    <w:multiLevelType w:val="hybridMultilevel"/>
    <w:tmpl w:val="50B6B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6563E"/>
    <w:multiLevelType w:val="hybridMultilevel"/>
    <w:tmpl w:val="5B506926"/>
    <w:lvl w:ilvl="0" w:tplc="A306C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CD423D"/>
    <w:multiLevelType w:val="hybridMultilevel"/>
    <w:tmpl w:val="B7E44D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143F3"/>
    <w:multiLevelType w:val="hybridMultilevel"/>
    <w:tmpl w:val="13D6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35D47"/>
    <w:multiLevelType w:val="multilevel"/>
    <w:tmpl w:val="AC165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7536F3D"/>
    <w:multiLevelType w:val="hybridMultilevel"/>
    <w:tmpl w:val="958CAF1A"/>
    <w:lvl w:ilvl="0" w:tplc="102CC28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7F"/>
    <w:rsid w:val="00090D25"/>
    <w:rsid w:val="00195D86"/>
    <w:rsid w:val="001C7C87"/>
    <w:rsid w:val="002455FB"/>
    <w:rsid w:val="00270ABA"/>
    <w:rsid w:val="0038620E"/>
    <w:rsid w:val="0050768B"/>
    <w:rsid w:val="0052310D"/>
    <w:rsid w:val="00535F7F"/>
    <w:rsid w:val="0065627F"/>
    <w:rsid w:val="006A4889"/>
    <w:rsid w:val="006E5003"/>
    <w:rsid w:val="00737086"/>
    <w:rsid w:val="00751A3B"/>
    <w:rsid w:val="007E0B11"/>
    <w:rsid w:val="007E7C3A"/>
    <w:rsid w:val="00876132"/>
    <w:rsid w:val="00877773"/>
    <w:rsid w:val="008944D4"/>
    <w:rsid w:val="008C5BDD"/>
    <w:rsid w:val="009015A3"/>
    <w:rsid w:val="00932D9B"/>
    <w:rsid w:val="00943F62"/>
    <w:rsid w:val="00A1751A"/>
    <w:rsid w:val="00A3172F"/>
    <w:rsid w:val="00A55935"/>
    <w:rsid w:val="00A563DE"/>
    <w:rsid w:val="00AE6BA5"/>
    <w:rsid w:val="00AF2534"/>
    <w:rsid w:val="00B015F9"/>
    <w:rsid w:val="00B03531"/>
    <w:rsid w:val="00BD1738"/>
    <w:rsid w:val="00CA3F6D"/>
    <w:rsid w:val="00D70F9B"/>
    <w:rsid w:val="00ED122E"/>
    <w:rsid w:val="00F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BB256"/>
  <w15:docId w15:val="{726FE4C8-F62A-4542-AD96-F05399E6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AA5295"/>
    <w:rPr>
      <w:rFonts w:cs="Mangal"/>
      <w:szCs w:val="21"/>
    </w:rPr>
  </w:style>
  <w:style w:type="paragraph" w:customStyle="1" w:styleId="Nagwek1">
    <w:name w:val="Nagłówek1"/>
    <w:next w:val="Tekstpodstawow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AA529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A3F6D"/>
    <w:rPr>
      <w:sz w:val="24"/>
    </w:rPr>
  </w:style>
  <w:style w:type="paragraph" w:customStyle="1" w:styleId="swtekst">
    <w:name w:val="swtekst"/>
    <w:basedOn w:val="Normalny"/>
    <w:rsid w:val="00FD157B"/>
    <w:pPr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summary-span-value">
    <w:name w:val="summary-span-value"/>
    <w:rsid w:val="00FD157B"/>
  </w:style>
  <w:style w:type="paragraph" w:customStyle="1" w:styleId="Default">
    <w:name w:val="Default"/>
    <w:rsid w:val="00FD157B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8122-BD4D-4975-A25E-BF6992C3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malgorzatak</dc:creator>
  <dc:description/>
  <cp:lastModifiedBy>malgorzatak</cp:lastModifiedBy>
  <cp:revision>5</cp:revision>
  <cp:lastPrinted>2021-05-07T08:53:00Z</cp:lastPrinted>
  <dcterms:created xsi:type="dcterms:W3CDTF">2021-05-07T07:35:00Z</dcterms:created>
  <dcterms:modified xsi:type="dcterms:W3CDTF">2021-05-07T09:27:00Z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